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color w:val="9900ff"/>
          <w:sz w:val="36"/>
          <w:rtl w:val="0"/>
        </w:rPr>
        <w:t xml:space="preserve">Arbeitsblatt zu Strahlensätzen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Um die Höhe eines Hauses zu bestimmen, misst man in der untenstehenden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Skizze die Strecken a = 50 cm, b = 25 m, c = 80 cm. Wie hoch ist das Haus?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253405" cx="2784406"/>
            <wp:effectExtent t="0" b="0" r="0" l="0"/>
            <wp:docPr id="1" name="image02.png" descr="ab1.png"/>
            <a:graphic>
              <a:graphicData uri="http://schemas.openxmlformats.org/drawingml/2006/picture">
                <pic:pic>
                  <pic:nvPicPr>
                    <pic:cNvPr id="0" name="image02.png" descr="ab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253405" cx="2784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2)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B</w:t>
      </w:r>
      <w:r w:rsidRPr="00000000" w:rsidR="00000000" w:rsidDel="00000000">
        <w:rPr>
          <w:sz w:val="24"/>
          <w:rtl w:val="0"/>
        </w:rPr>
        <w:t xml:space="preserve">erechne durch Anwendung der Strahlensätze die fehlenden Größen a, b, und c!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040334" cx="3280120"/>
            <wp:effectExtent t="0" b="0" r="0" l="0"/>
            <wp:docPr id="2" name="image01.png" descr="ab2.png"/>
            <a:graphic>
              <a:graphicData uri="http://schemas.openxmlformats.org/drawingml/2006/picture">
                <pic:pic>
                  <pic:nvPicPr>
                    <pic:cNvPr id="0" name="image01.png" descr="ab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40334" cx="3280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3)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Ergänze durch Anwenden des Strahlensatzes!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Vielleicht findest du mehrere richtige Lösungen!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a) SB : SA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b) SP : SR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c) AB : BC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d) SA : SP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e) BC : QR =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997508" cx="3218207"/>
            <wp:effectExtent t="0" b="0" r="0" l="0"/>
            <wp:docPr id="4" name="image03.png" descr="ab3.png"/>
            <a:graphic>
              <a:graphicData uri="http://schemas.openxmlformats.org/drawingml/2006/picture">
                <pic:pic>
                  <pic:nvPicPr>
                    <pic:cNvPr id="0" name="image03.png" descr="ab3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97508" cx="3218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9900ff"/>
          <w:sz w:val="28"/>
          <w:rtl w:val="0"/>
        </w:rPr>
        <w:t xml:space="preserve">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Diese Figur zeigt zwei ähnliche Dreiecke, c und d stehen parallel zueinander. Gib möglichst viele Proportionen an, die aus dieser Figur abgelesen werden können!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310313" cx="3960537"/>
            <wp:effectExtent t="0" b="0" r="0" l="0"/>
            <wp:docPr id="3" name="image00.png" descr="821.png"/>
            <a:graphic>
              <a:graphicData uri="http://schemas.openxmlformats.org/drawingml/2006/picture">
                <pic:pic>
                  <pic:nvPicPr>
                    <pic:cNvPr id="0" name="image00.png" descr="821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310313" cx="3960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2.png" Type="http://schemas.openxmlformats.org/officeDocument/2006/relationships/image" Id="rId5"/><Relationship Target="media/image00.png" Type="http://schemas.openxmlformats.org/officeDocument/2006/relationships/image" Id="rId8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Arbeitsblattweebly.docx</dc:title>
</cp:coreProperties>
</file>